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地质灾害监测设备----立杆采购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询价公告(第一轮）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因</w:t>
      </w: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需</w:t>
      </w:r>
      <w:r>
        <w:rPr>
          <w:rFonts w:hint="eastAsia" w:ascii="宋体" w:hAnsi="宋体" w:cs="宋体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sz w:val="28"/>
          <w:szCs w:val="28"/>
        </w:rPr>
        <w:t>，我院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cs="宋体"/>
          <w:sz w:val="28"/>
          <w:szCs w:val="28"/>
        </w:rPr>
        <w:t>采购一批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立杆，</w:t>
      </w:r>
      <w:r>
        <w:rPr>
          <w:rFonts w:hint="eastAsia" w:asciiTheme="minorEastAsia" w:hAnsiTheme="minorEastAsia" w:cstheme="minorEastAsia"/>
          <w:sz w:val="28"/>
          <w:szCs w:val="28"/>
        </w:rPr>
        <w:t>为控制成本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现对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立杆</w:t>
      </w:r>
      <w:r>
        <w:rPr>
          <w:rFonts w:hint="eastAsia" w:asciiTheme="minorEastAsia" w:hAnsiTheme="minorEastAsia" w:cstheme="minorEastAsia"/>
          <w:sz w:val="28"/>
          <w:szCs w:val="28"/>
        </w:rPr>
        <w:t>进行第一轮询价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Theme="minorEastAsia" w:hAnsiTheme="minorEastAsia" w:cstheme="minorEastAsia"/>
          <w:sz w:val="28"/>
          <w:szCs w:val="28"/>
        </w:rPr>
        <w:t>我院将综合各单位的报价情况，确定招标采购指导价。欢迎有意向的单位参加本轮报价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本次询价产品如下：</w:t>
      </w:r>
    </w:p>
    <w:tbl>
      <w:tblPr>
        <w:tblStyle w:val="8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1245"/>
        <w:gridCol w:w="2835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预计采购数量范围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设备立杆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mm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FF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350-800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FF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网关、报警器、含水率使用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标识牌立杆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mm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550-1100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雨量计立杆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mm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100-200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产品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规格参数</w:t>
      </w:r>
      <w:r>
        <w:rPr>
          <w:rFonts w:hint="eastAsia" w:ascii="宋体" w:hAnsi="宋体" w:cs="宋体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设备</w:t>
      </w:r>
      <w:r>
        <w:rPr>
          <w:rFonts w:hint="eastAsia" w:ascii="宋体" w:hAnsi="宋体" w:cs="宋体"/>
          <w:b/>
          <w:sz w:val="28"/>
          <w:szCs w:val="28"/>
        </w:rPr>
        <w:t>立杆参数要求：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1.主杆高：2495mm±5mm；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2.主杆直径：60mm±1mm；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3.钢材厚度：2mm±0.2mm；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4.太阳能板支架规格：适配标准30W太阳能板；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5.表面处理：灰色喷塑；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6.其他：①立杆高2.2</w:t>
      </w:r>
      <w:r>
        <w:rPr>
          <w:rFonts w:ascii="宋体" w:hAnsi="宋体" w:cs="宋体"/>
          <w:bCs/>
          <w:sz w:val="28"/>
          <w:szCs w:val="28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5米和1.</w:t>
      </w:r>
      <w:r>
        <w:rPr>
          <w:rFonts w:ascii="宋体" w:hAnsi="宋体" w:cs="宋体"/>
          <w:bCs/>
          <w:sz w:val="28"/>
          <w:szCs w:val="28"/>
        </w:rPr>
        <w:t>75</w:t>
      </w:r>
      <w:r>
        <w:rPr>
          <w:rFonts w:hint="eastAsia" w:ascii="宋体" w:hAnsi="宋体" w:cs="宋体"/>
          <w:bCs/>
          <w:sz w:val="28"/>
          <w:szCs w:val="28"/>
        </w:rPr>
        <w:t>米处打两个走线孔；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firstLine="1120" w:firstLineChars="4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②底部焊接160*160mm加强托盘，开四个孔；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7.报警器立杆结构图如下：</w:t>
      </w:r>
    </w:p>
    <w:p>
      <w:pPr>
        <w:ind w:left="420" w:leftChars="200"/>
        <w:rPr>
          <w:rFonts w:hint="default" w:ascii="宋体" w:hAnsi="宋体" w:cs="宋体"/>
          <w:b w:val="0"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drawing>
          <wp:inline distT="0" distB="0" distL="0" distR="0">
            <wp:extent cx="2539365" cy="4271645"/>
            <wp:effectExtent l="0" t="0" r="1333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1836" cy="430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标识牌立杆参数要求: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1.整体高度：1495mm±5mm；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2.主杆规格：主杆直径：50mm±1mm、壁厚2mm±0.2mm；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3.主杆材质：铝合金；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4.开孔直径：</w:t>
      </w:r>
      <w:r>
        <w:rPr>
          <w:rFonts w:ascii="宋体" w:hAnsi="宋体" w:cs="宋体"/>
          <w:bCs/>
          <w:sz w:val="28"/>
          <w:szCs w:val="28"/>
        </w:rPr>
        <w:t>8</w:t>
      </w:r>
      <w:r>
        <w:rPr>
          <w:rFonts w:hint="eastAsia" w:ascii="宋体" w:hAnsi="宋体" w:cs="宋体"/>
          <w:bCs/>
          <w:sz w:val="28"/>
          <w:szCs w:val="28"/>
        </w:rPr>
        <w:t>.</w:t>
      </w:r>
      <w:r>
        <w:rPr>
          <w:rFonts w:ascii="宋体" w:hAnsi="宋体" w:cs="宋体"/>
          <w:bCs/>
          <w:sz w:val="28"/>
          <w:szCs w:val="28"/>
        </w:rPr>
        <w:t>2</w:t>
      </w:r>
      <w:r>
        <w:rPr>
          <w:rFonts w:hint="eastAsia" w:ascii="宋体" w:hAnsi="宋体" w:cs="宋体"/>
          <w:bCs/>
          <w:sz w:val="28"/>
          <w:szCs w:val="28"/>
        </w:rPr>
        <w:t>mm，开孔间距：70mm；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5.表面处理：灰色喷塑；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6.其他：配备塑料端盖；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7.标识牌立杆结构图如下:</w:t>
      </w:r>
    </w:p>
    <w:p>
      <w:pPr>
        <w:ind w:firstLine="420" w:firstLineChars="200"/>
        <w:rPr>
          <w:rFonts w:ascii="宋体" w:hAnsi="宋体" w:cs="宋体"/>
          <w:bCs/>
          <w:sz w:val="28"/>
          <w:szCs w:val="28"/>
        </w:rPr>
      </w:pPr>
      <w:r>
        <w:drawing>
          <wp:inline distT="0" distB="0" distL="0" distR="0">
            <wp:extent cx="3045460" cy="63620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3065" cy="637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雨量计立杆参数要求：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1.主杆高：2495mm±5mm；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2.主杆直径：60mm±1mm；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3.钢材厚度：2mm±0.2mm；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4.太阳能板支架规格：适配标准30W太阳能板；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5</w:t>
      </w:r>
      <w:r>
        <w:rPr>
          <w:rFonts w:hint="eastAsia" w:ascii="宋体" w:hAnsi="宋体" w:cs="宋体"/>
          <w:bCs/>
          <w:sz w:val="28"/>
          <w:szCs w:val="28"/>
        </w:rPr>
        <w:t>.雨量计支架规格：适配压电雨量计直径5</w:t>
      </w:r>
      <w:r>
        <w:rPr>
          <w:rFonts w:ascii="宋体" w:hAnsi="宋体" w:cs="宋体"/>
          <w:bCs/>
          <w:sz w:val="28"/>
          <w:szCs w:val="28"/>
        </w:rPr>
        <w:t>8-60mm</w:t>
      </w:r>
      <w:r>
        <w:rPr>
          <w:rFonts w:hint="eastAsia" w:ascii="宋体" w:hAnsi="宋体" w:cs="宋体"/>
          <w:bCs/>
          <w:sz w:val="28"/>
          <w:szCs w:val="28"/>
        </w:rPr>
        <w:t>连接器；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6</w:t>
      </w:r>
      <w:r>
        <w:rPr>
          <w:rFonts w:hint="eastAsia" w:ascii="宋体" w:hAnsi="宋体" w:cs="宋体"/>
          <w:bCs/>
          <w:sz w:val="28"/>
          <w:szCs w:val="28"/>
        </w:rPr>
        <w:t>.表面处理：灰色喷塑；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7</w:t>
      </w:r>
      <w:r>
        <w:rPr>
          <w:rFonts w:hint="eastAsia" w:ascii="宋体" w:hAnsi="宋体" w:cs="宋体"/>
          <w:bCs/>
          <w:sz w:val="28"/>
          <w:szCs w:val="28"/>
        </w:rPr>
        <w:t>.其他：①立杆高2.2</w:t>
      </w:r>
      <w:r>
        <w:rPr>
          <w:rFonts w:ascii="宋体" w:hAnsi="宋体" w:cs="宋体"/>
          <w:bCs/>
          <w:sz w:val="28"/>
          <w:szCs w:val="28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5米和1.</w:t>
      </w:r>
      <w:r>
        <w:rPr>
          <w:rFonts w:ascii="宋体" w:hAnsi="宋体" w:cs="宋体"/>
          <w:bCs/>
          <w:sz w:val="28"/>
          <w:szCs w:val="28"/>
        </w:rPr>
        <w:t>75</w:t>
      </w:r>
      <w:r>
        <w:rPr>
          <w:rFonts w:hint="eastAsia" w:ascii="宋体" w:hAnsi="宋体" w:cs="宋体"/>
          <w:bCs/>
          <w:sz w:val="28"/>
          <w:szCs w:val="28"/>
        </w:rPr>
        <w:t>米处打两个走线孔；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底部焊接160*160mm加强托盘，开四个孔；</w:t>
      </w:r>
    </w:p>
    <w:p>
      <w:pPr>
        <w:keepNext w:val="0"/>
        <w:keepLines w:val="0"/>
        <w:pageBreakBefore w:val="0"/>
        <w:widowControl w:val="0"/>
        <w:tabs>
          <w:tab w:val="left" w:pos="7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8</w:t>
      </w:r>
      <w:r>
        <w:rPr>
          <w:rFonts w:ascii="宋体" w:hAnsi="宋体" w:cs="宋体"/>
          <w:bCs/>
          <w:sz w:val="28"/>
          <w:szCs w:val="28"/>
        </w:rPr>
        <w:t>.</w:t>
      </w:r>
      <w:r>
        <w:rPr>
          <w:rFonts w:hint="eastAsia" w:ascii="宋体" w:hAnsi="宋体" w:cs="宋体"/>
          <w:bCs/>
          <w:sz w:val="28"/>
          <w:szCs w:val="28"/>
        </w:rPr>
        <w:t>雨量计立杆结构图如下：</w:t>
      </w:r>
    </w:p>
    <w:p>
      <w:pPr>
        <w:tabs>
          <w:tab w:val="left" w:pos="312"/>
        </w:tabs>
        <w:ind w:left="420"/>
        <w:rPr>
          <w:rFonts w:hint="default" w:ascii="宋体" w:hAnsi="宋体" w:cs="宋体"/>
          <w:b/>
          <w:sz w:val="28"/>
          <w:szCs w:val="28"/>
          <w:lang w:val="en-US" w:eastAsia="zh-CN"/>
        </w:rPr>
      </w:pPr>
      <w:r>
        <w:drawing>
          <wp:inline distT="0" distB="0" distL="0" distR="0">
            <wp:extent cx="3264535" cy="5222875"/>
            <wp:effectExtent l="0" t="0" r="12065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0459" cy="528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供货时间要求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预计分2-3批次采购，具体供货时间根据实际采购要求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eastAsia="宋体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报价单位需按照附件格式提交报价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</w:t>
      </w:r>
      <w:r>
        <w:rPr>
          <w:rFonts w:hint="eastAsia" w:asciiTheme="minorEastAsia" w:hAnsiTheme="minorEastAsia" w:cstheme="minorEastAsia"/>
          <w:sz w:val="28"/>
          <w:szCs w:val="28"/>
        </w:rPr>
        <w:t>、营业执照复印件并加盖报价单位公章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报价文件递交时间、地址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凡有意参加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本次询价活动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者，请于2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前将报价文件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到福州市杨桥西路145号地矿大厦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702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室。</w:t>
      </w:r>
    </w:p>
    <w:p>
      <w:pPr>
        <w:numPr>
          <w:ilvl w:val="0"/>
          <w:numId w:val="0"/>
        </w:numPr>
        <w:spacing w:line="480" w:lineRule="exact"/>
        <w:ind w:leftChars="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宋体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cs="宋体"/>
          <w:sz w:val="28"/>
          <w:szCs w:val="28"/>
        </w:rPr>
        <w:t>应含运费、增值税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普通</w:t>
      </w:r>
      <w:r>
        <w:rPr>
          <w:rFonts w:hint="eastAsia" w:ascii="宋体" w:hAnsi="宋体" w:cs="宋体"/>
          <w:sz w:val="28"/>
          <w:szCs w:val="28"/>
        </w:rPr>
        <w:t>发票等费用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spacing w:line="48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七、联系方式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采购人：福建省地质工程勘察院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地点：福州市杨桥西路145号地矿大厦7层7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02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室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叶工    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          电话：</w:t>
      </w:r>
      <w:r>
        <w:rPr>
          <w:rFonts w:hint="eastAsia" w:asciiTheme="minorEastAsia" w:hAnsiTheme="minorEastAsia" w:cstheme="minorEastAsia"/>
          <w:sz w:val="28"/>
          <w:szCs w:val="28"/>
        </w:rPr>
        <w:t>18084725186</w:t>
      </w:r>
      <w:r>
        <w:rPr>
          <w:rFonts w:hint="eastAsia" w:asciiTheme="minorEastAsia" w:hAnsiTheme="minorEastAsia" w:cstheme="minorEastAsia"/>
          <w:color w:val="0C0C0C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         </w:t>
      </w:r>
    </w:p>
    <w:p>
      <w:pPr>
        <w:spacing w:line="480" w:lineRule="exact"/>
        <w:ind w:firstLine="560" w:firstLineChars="200"/>
        <w:rPr>
          <w:rFonts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监督部门：院监察室         电话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 xml:space="preserve">：0591-87380818  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eastAsia="zh-CN"/>
        </w:rPr>
        <w:t>福建省地质工程勘察院</w:t>
      </w:r>
    </w:p>
    <w:p>
      <w:pPr>
        <w:spacing w:line="500" w:lineRule="exact"/>
        <w:ind w:firstLine="3080" w:firstLineChars="1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560" w:firstLine="5600" w:firstLineChars="2000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地质灾害监测设备----立杆采购报</w:t>
      </w:r>
      <w:r>
        <w:rPr>
          <w:rFonts w:hint="eastAsia" w:ascii="宋体" w:hAnsi="宋体" w:cs="宋体"/>
          <w:sz w:val="32"/>
          <w:szCs w:val="32"/>
        </w:rPr>
        <w:t>价单</w:t>
      </w:r>
    </w:p>
    <w:p>
      <w:pPr>
        <w:spacing w:line="400" w:lineRule="exact"/>
        <w:jc w:val="center"/>
        <w:outlineLvl w:val="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致：福建省地质工程勘察院</w:t>
      </w:r>
      <w:r>
        <w:rPr>
          <w:rFonts w:hint="eastAsia" w:ascii="宋体" w:hAnsi="宋体" w:cs="宋体"/>
          <w:sz w:val="28"/>
          <w:szCs w:val="28"/>
        </w:rPr>
        <w:t>：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由贵单位发布的</w:t>
      </w:r>
      <w:r>
        <w:rPr>
          <w:rFonts w:hint="eastAsia" w:ascii="宋体" w:hAnsi="宋体" w:cs="宋体"/>
          <w:sz w:val="28"/>
          <w:szCs w:val="28"/>
          <w:u w:val="single"/>
        </w:rPr>
        <w:t>地质灾害监测设备----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立杆</w:t>
      </w:r>
      <w:r>
        <w:rPr>
          <w:rFonts w:hint="eastAsia" w:ascii="宋体" w:hAnsi="宋体" w:cs="宋体"/>
          <w:sz w:val="28"/>
          <w:szCs w:val="28"/>
          <w:u w:val="single"/>
        </w:rPr>
        <w:t>采购</w:t>
      </w:r>
      <w:r>
        <w:rPr>
          <w:rFonts w:hint="eastAsia" w:ascii="宋体" w:hAnsi="宋体" w:cs="宋体"/>
          <w:sz w:val="28"/>
          <w:szCs w:val="28"/>
        </w:rPr>
        <w:t>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价公告</w:t>
      </w:r>
      <w:r>
        <w:rPr>
          <w:rFonts w:hint="eastAsia" w:ascii="宋体" w:hAnsi="宋体" w:cs="宋体"/>
          <w:sz w:val="28"/>
          <w:szCs w:val="28"/>
        </w:rPr>
        <w:t>的全部内容我方已知晓，并愿意按</w:t>
      </w:r>
      <w:r>
        <w:rPr>
          <w:rFonts w:hint="eastAsia" w:ascii="宋体" w:hAnsi="宋体" w:cs="宋体"/>
          <w:sz w:val="28"/>
          <w:szCs w:val="28"/>
          <w:u w:val="single"/>
        </w:rPr>
        <w:t>询价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公告</w:t>
      </w:r>
      <w:r>
        <w:rPr>
          <w:rFonts w:hint="eastAsia" w:ascii="宋体" w:hAnsi="宋体" w:cs="宋体"/>
          <w:sz w:val="28"/>
          <w:szCs w:val="28"/>
        </w:rPr>
        <w:t>约定条件，参加本项目的第一轮报价，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报价情况如下</w:t>
      </w:r>
      <w:r>
        <w:rPr>
          <w:rFonts w:hint="eastAsia" w:ascii="宋体" w:hAnsi="宋体" w:cs="宋体"/>
          <w:sz w:val="28"/>
          <w:szCs w:val="28"/>
        </w:rPr>
        <w:t>：</w:t>
      </w:r>
    </w:p>
    <w:tbl>
      <w:tblPr>
        <w:tblStyle w:val="8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2160"/>
        <w:gridCol w:w="207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72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2070" w:type="dxa"/>
            <w:noWrap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含税单价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174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2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设备立杆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mm</w:t>
            </w:r>
          </w:p>
        </w:tc>
        <w:tc>
          <w:tcPr>
            <w:tcW w:w="207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FF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网关、报警器、含水率使用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2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标识牌立杆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mm</w:t>
            </w:r>
          </w:p>
        </w:tc>
        <w:tc>
          <w:tcPr>
            <w:tcW w:w="207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25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雨量计立杆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Φ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mm</w:t>
            </w:r>
          </w:p>
        </w:tc>
        <w:tc>
          <w:tcPr>
            <w:tcW w:w="2070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FF"/>
                <w:sz w:val="24"/>
                <w:szCs w:val="24"/>
                <w:highlight w:val="yellow"/>
              </w:rPr>
            </w:pPr>
          </w:p>
        </w:tc>
      </w:tr>
    </w:tbl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报价单位: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</w:rPr>
        <w:t>（公章）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联系电话: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A5A423"/>
    <w:multiLevelType w:val="singleLevel"/>
    <w:tmpl w:val="B4A5A423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4D826EB2"/>
    <w:multiLevelType w:val="singleLevel"/>
    <w:tmpl w:val="4D826EB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58F6100"/>
    <w:multiLevelType w:val="multilevel"/>
    <w:tmpl w:val="658F6100"/>
    <w:lvl w:ilvl="0" w:tentative="0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380" w:hanging="420"/>
      </w:pPr>
    </w:lvl>
    <w:lvl w:ilvl="2" w:tentative="0">
      <w:start w:val="1"/>
      <w:numFmt w:val="lowerRoman"/>
      <w:lvlText w:val="%3."/>
      <w:lvlJc w:val="right"/>
      <w:pPr>
        <w:ind w:left="2800" w:hanging="420"/>
      </w:pPr>
    </w:lvl>
    <w:lvl w:ilvl="3" w:tentative="0">
      <w:start w:val="1"/>
      <w:numFmt w:val="decimal"/>
      <w:lvlText w:val="%4."/>
      <w:lvlJc w:val="left"/>
      <w:pPr>
        <w:ind w:left="3220" w:hanging="420"/>
      </w:pPr>
    </w:lvl>
    <w:lvl w:ilvl="4" w:tentative="0">
      <w:start w:val="1"/>
      <w:numFmt w:val="lowerLetter"/>
      <w:lvlText w:val="%5)"/>
      <w:lvlJc w:val="left"/>
      <w:pPr>
        <w:ind w:left="3640" w:hanging="420"/>
      </w:pPr>
    </w:lvl>
    <w:lvl w:ilvl="5" w:tentative="0">
      <w:start w:val="1"/>
      <w:numFmt w:val="lowerRoman"/>
      <w:lvlText w:val="%6."/>
      <w:lvlJc w:val="right"/>
      <w:pPr>
        <w:ind w:left="4060" w:hanging="420"/>
      </w:pPr>
    </w:lvl>
    <w:lvl w:ilvl="6" w:tentative="0">
      <w:start w:val="1"/>
      <w:numFmt w:val="decimal"/>
      <w:lvlText w:val="%7."/>
      <w:lvlJc w:val="left"/>
      <w:pPr>
        <w:ind w:left="4480" w:hanging="420"/>
      </w:pPr>
    </w:lvl>
    <w:lvl w:ilvl="7" w:tentative="0">
      <w:start w:val="1"/>
      <w:numFmt w:val="lowerLetter"/>
      <w:lvlText w:val="%8)"/>
      <w:lvlJc w:val="left"/>
      <w:pPr>
        <w:ind w:left="4900" w:hanging="420"/>
      </w:pPr>
    </w:lvl>
    <w:lvl w:ilvl="8" w:tentative="0">
      <w:start w:val="1"/>
      <w:numFmt w:val="lowerRoman"/>
      <w:lvlText w:val="%9."/>
      <w:lvlJc w:val="right"/>
      <w:pPr>
        <w:ind w:left="53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DBC"/>
    <w:rsid w:val="0000573F"/>
    <w:rsid w:val="00020C6F"/>
    <w:rsid w:val="00067FD0"/>
    <w:rsid w:val="000921F6"/>
    <w:rsid w:val="000934DF"/>
    <w:rsid w:val="00110297"/>
    <w:rsid w:val="00197421"/>
    <w:rsid w:val="002A22ED"/>
    <w:rsid w:val="002D0AC3"/>
    <w:rsid w:val="002E440C"/>
    <w:rsid w:val="00310AFE"/>
    <w:rsid w:val="00334C2B"/>
    <w:rsid w:val="003947C0"/>
    <w:rsid w:val="00404E1E"/>
    <w:rsid w:val="00436C2E"/>
    <w:rsid w:val="00490827"/>
    <w:rsid w:val="004B39D6"/>
    <w:rsid w:val="004C75D5"/>
    <w:rsid w:val="004D563B"/>
    <w:rsid w:val="0052385A"/>
    <w:rsid w:val="00580232"/>
    <w:rsid w:val="005C50CC"/>
    <w:rsid w:val="005F5DBD"/>
    <w:rsid w:val="006079A8"/>
    <w:rsid w:val="00711C53"/>
    <w:rsid w:val="00744E04"/>
    <w:rsid w:val="007764EE"/>
    <w:rsid w:val="0078401D"/>
    <w:rsid w:val="007D1464"/>
    <w:rsid w:val="007D1A1F"/>
    <w:rsid w:val="00826972"/>
    <w:rsid w:val="008A02EC"/>
    <w:rsid w:val="008A5ABB"/>
    <w:rsid w:val="008E3F7E"/>
    <w:rsid w:val="00926063"/>
    <w:rsid w:val="009777FA"/>
    <w:rsid w:val="00980F7F"/>
    <w:rsid w:val="00984B6A"/>
    <w:rsid w:val="009A5343"/>
    <w:rsid w:val="009B538B"/>
    <w:rsid w:val="009C140E"/>
    <w:rsid w:val="009D2814"/>
    <w:rsid w:val="009D78B1"/>
    <w:rsid w:val="00A03FC8"/>
    <w:rsid w:val="00A27082"/>
    <w:rsid w:val="00A51BBD"/>
    <w:rsid w:val="00A71D95"/>
    <w:rsid w:val="00A95EA9"/>
    <w:rsid w:val="00AB547B"/>
    <w:rsid w:val="00AB5C59"/>
    <w:rsid w:val="00B05ABE"/>
    <w:rsid w:val="00B211E2"/>
    <w:rsid w:val="00B3568D"/>
    <w:rsid w:val="00BE37C6"/>
    <w:rsid w:val="00C30E7B"/>
    <w:rsid w:val="00CB2871"/>
    <w:rsid w:val="00D351F4"/>
    <w:rsid w:val="00D54705"/>
    <w:rsid w:val="00D74CD9"/>
    <w:rsid w:val="00DE03C8"/>
    <w:rsid w:val="00E26889"/>
    <w:rsid w:val="00E34326"/>
    <w:rsid w:val="00E42EA9"/>
    <w:rsid w:val="00E50DBC"/>
    <w:rsid w:val="00E7659B"/>
    <w:rsid w:val="00F62F8D"/>
    <w:rsid w:val="0118071A"/>
    <w:rsid w:val="028D41C6"/>
    <w:rsid w:val="02EB7FD6"/>
    <w:rsid w:val="031E773E"/>
    <w:rsid w:val="03E6287E"/>
    <w:rsid w:val="040D6542"/>
    <w:rsid w:val="05334778"/>
    <w:rsid w:val="06B33C4F"/>
    <w:rsid w:val="0B961086"/>
    <w:rsid w:val="0C6B6EA4"/>
    <w:rsid w:val="0DB77A36"/>
    <w:rsid w:val="0DE40E0E"/>
    <w:rsid w:val="0E3700C2"/>
    <w:rsid w:val="10211815"/>
    <w:rsid w:val="10DE7198"/>
    <w:rsid w:val="133365F4"/>
    <w:rsid w:val="152E6FEC"/>
    <w:rsid w:val="177E0638"/>
    <w:rsid w:val="17BA34BB"/>
    <w:rsid w:val="17F93EAC"/>
    <w:rsid w:val="198D6C8C"/>
    <w:rsid w:val="1B2E4481"/>
    <w:rsid w:val="1B7B5B16"/>
    <w:rsid w:val="1D07298C"/>
    <w:rsid w:val="1D5802A8"/>
    <w:rsid w:val="216C1467"/>
    <w:rsid w:val="234E5D8A"/>
    <w:rsid w:val="24237453"/>
    <w:rsid w:val="24B14D99"/>
    <w:rsid w:val="259E6BC2"/>
    <w:rsid w:val="26F07D24"/>
    <w:rsid w:val="273C3594"/>
    <w:rsid w:val="29A012A0"/>
    <w:rsid w:val="2A4A5399"/>
    <w:rsid w:val="2B7923CC"/>
    <w:rsid w:val="2C3E65BC"/>
    <w:rsid w:val="2CC03124"/>
    <w:rsid w:val="2DF75045"/>
    <w:rsid w:val="2EDB030C"/>
    <w:rsid w:val="32CE6B16"/>
    <w:rsid w:val="333B7E7C"/>
    <w:rsid w:val="35661834"/>
    <w:rsid w:val="35D277C5"/>
    <w:rsid w:val="36D35B9B"/>
    <w:rsid w:val="36F34D9D"/>
    <w:rsid w:val="383E4BA0"/>
    <w:rsid w:val="38C15339"/>
    <w:rsid w:val="39666C57"/>
    <w:rsid w:val="3B2D492D"/>
    <w:rsid w:val="3B8960A3"/>
    <w:rsid w:val="3F192B11"/>
    <w:rsid w:val="419A4FE5"/>
    <w:rsid w:val="41FA09AC"/>
    <w:rsid w:val="42525467"/>
    <w:rsid w:val="45CA6B48"/>
    <w:rsid w:val="485333A7"/>
    <w:rsid w:val="494F35F8"/>
    <w:rsid w:val="4A6D762D"/>
    <w:rsid w:val="4CDF07E4"/>
    <w:rsid w:val="4E4A50C3"/>
    <w:rsid w:val="4F9243BB"/>
    <w:rsid w:val="4FF02225"/>
    <w:rsid w:val="5028002B"/>
    <w:rsid w:val="50D54FA0"/>
    <w:rsid w:val="50FA2E1A"/>
    <w:rsid w:val="51597216"/>
    <w:rsid w:val="51F03E91"/>
    <w:rsid w:val="55304D6C"/>
    <w:rsid w:val="55705BC7"/>
    <w:rsid w:val="5624048A"/>
    <w:rsid w:val="58843A4E"/>
    <w:rsid w:val="5A967266"/>
    <w:rsid w:val="5BB47627"/>
    <w:rsid w:val="5C7D4F0F"/>
    <w:rsid w:val="60FC400B"/>
    <w:rsid w:val="61FA57E3"/>
    <w:rsid w:val="66FE1968"/>
    <w:rsid w:val="6A27768C"/>
    <w:rsid w:val="6B046907"/>
    <w:rsid w:val="6C411B35"/>
    <w:rsid w:val="6C643236"/>
    <w:rsid w:val="6CE16102"/>
    <w:rsid w:val="70C6122B"/>
    <w:rsid w:val="70F01A9A"/>
    <w:rsid w:val="7211055B"/>
    <w:rsid w:val="7230296A"/>
    <w:rsid w:val="783B648B"/>
    <w:rsid w:val="79E46AD4"/>
    <w:rsid w:val="7A4E6969"/>
    <w:rsid w:val="7DC660DC"/>
    <w:rsid w:val="7E041290"/>
    <w:rsid w:val="7FC8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99"/>
  </w:style>
  <w:style w:type="character" w:customStyle="1" w:styleId="14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80</Words>
  <Characters>462</Characters>
  <Lines>3</Lines>
  <Paragraphs>1</Paragraphs>
  <TotalTime>7</TotalTime>
  <ScaleCrop>false</ScaleCrop>
  <LinksUpToDate>false</LinksUpToDate>
  <CharactersWithSpaces>541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2020-12-22T08:18:00Z</dcterms:created>
  <dc:creator>Administrator</dc:creator>
  <cp:lastModifiedBy>Dell</cp:lastModifiedBy>
  <cp:lastPrinted>2024-03-08T08:54:00Z</cp:lastPrinted>
  <dcterms:modified xsi:type="dcterms:W3CDTF">2024-04-22T11:00:21Z</dcterms:modified>
  <dc:title>附件：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C79D2E57DBA048498CF5F1702A480A0C</vt:lpwstr>
  </property>
</Properties>
</file>